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b/>
          <w:bCs/>
          <w:i/>
          <w:color w:val="000000"/>
          <w:sz w:val="32"/>
          <w:szCs w:val="28"/>
          <w:bdr w:val="none" w:sz="0" w:space="0" w:color="auto" w:frame="1"/>
        </w:rPr>
      </w:pPr>
      <w:r w:rsidRPr="006C6950">
        <w:rPr>
          <w:b/>
          <w:bCs/>
          <w:i/>
          <w:color w:val="000000"/>
          <w:sz w:val="32"/>
          <w:szCs w:val="28"/>
          <w:bdr w:val="none" w:sz="0" w:space="0" w:color="auto" w:frame="1"/>
        </w:rPr>
        <w:t>Прием детей в 1 класс 2021-2022 учебный год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b/>
          <w:i/>
          <w:color w:val="000000"/>
          <w:sz w:val="32"/>
          <w:szCs w:val="28"/>
        </w:rPr>
      </w:pP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Уважаемые родители и законные представители будущих первоклассников!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В 2021 году по приёму в первые классы муниципальных школ района начнётся с 1 апреля.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Количество вакантных мест в 1 класс -14.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Сроки подачи заявлений от родителей определены приказом </w:t>
      </w:r>
      <w:proofErr w:type="spellStart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Минпросвещения</w:t>
      </w:r>
      <w:proofErr w:type="spellEnd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РФ от 02.09.2020 №458 «Об утверждении Порядка приема на </w:t>
      </w:r>
      <w:proofErr w:type="gramStart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обучение по</w:t>
      </w:r>
      <w:proofErr w:type="gramEnd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Заявления принимаются в следующие сроки: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gramStart"/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- для детей, проживающих на закрепленной за школой территории, а также для имеющих преимущественное право зачисления в первый класс – с 1 апреля по 30 июня 2021 года;</w:t>
      </w:r>
      <w:proofErr w:type="gramEnd"/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- для детей, не проживающих на закрепленной за школой территории (зачисляются на свободные места) – с 6 июля по 5 сентября 2021 года.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Прием включает процедуры: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-подача заявления родителями (законными представителями) детей;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-предоставление документов в образовательную организацию;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-принятие решения о зачислении ребенка в первый класс или об отказе в зачислении.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Подача заявлений в 1 классы может  осуществляться в электронном виде.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Документы для образовательной организации: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-свидетельство о рождении ребенка + копия;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-свидетельство о регистрации ребенка по месту жительства или по документу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-документы, подтверждающие преимущественное право зачисления граждан на обучение в образовательную организацию (справку с места работы родителя)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Документы, подтверждающие проживание ребенка на закрепленной территории: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-свидетельство о регистрации ребенка по месту жительства (форма № 8);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-свидетельство о регистрации ребенка по месту пребывания (форма № 3) (для лиц с временной пропиской);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-паспорт одного из родителей (законных представителей) с отметкой о регистрации по месту жительства;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-справка о регистрации по форме № 9 (равнозначно выписка из домовой книги; справка о составе семьи с местного самоуправления) с данными о регистрации ребенка и (или) его родителя (законного представителя) и (или) данными о правоустанавливающих документах на жилое помещение, выданных на имя ребенка и (или) его родителя (законного представителя);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lastRenderedPageBreak/>
        <w:t>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Принятие решения о зачислении в образовательную организацию или об отказе в зачислении: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rStyle w:val="a4"/>
          <w:color w:val="000000"/>
          <w:sz w:val="28"/>
          <w:szCs w:val="28"/>
          <w:bdr w:val="none" w:sz="0" w:space="0" w:color="auto" w:frame="1"/>
        </w:rPr>
        <w:t>Проживающие на закрепленной территории (а также имеющие право на внеочередной</w:t>
      </w:r>
      <w:proofErr w:type="gramStart"/>
      <w:r w:rsidRPr="006C695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,</w:t>
      </w:r>
      <w:proofErr w:type="gramEnd"/>
      <w:r w:rsidRPr="006C6950">
        <w:rPr>
          <w:rStyle w:val="a4"/>
          <w:color w:val="000000"/>
          <w:sz w:val="28"/>
          <w:szCs w:val="28"/>
          <w:bdr w:val="none" w:sz="0" w:space="0" w:color="auto" w:frame="1"/>
        </w:rPr>
        <w:t>первоочередной и преимущественный прием</w:t>
      </w:r>
      <w:r w:rsidRPr="006C6950">
        <w:rPr>
          <w:color w:val="000000"/>
          <w:sz w:val="28"/>
          <w:szCs w:val="28"/>
        </w:rPr>
        <w:t>) с 1 апреля по 30 июня.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 xml:space="preserve">Приказ  о зачислении в первый класс образовательной организации оформляется в </w:t>
      </w:r>
      <w:proofErr w:type="spellStart"/>
      <w:r w:rsidRPr="006C6950">
        <w:rPr>
          <w:color w:val="000000"/>
          <w:sz w:val="28"/>
          <w:szCs w:val="28"/>
          <w:bdr w:val="none" w:sz="0" w:space="0" w:color="auto" w:frame="1"/>
        </w:rPr>
        <w:t>течениие</w:t>
      </w:r>
      <w:proofErr w:type="spellEnd"/>
      <w:r w:rsidRPr="006C6950">
        <w:rPr>
          <w:color w:val="000000"/>
          <w:sz w:val="28"/>
          <w:szCs w:val="28"/>
          <w:bdr w:val="none" w:sz="0" w:space="0" w:color="auto" w:frame="1"/>
        </w:rPr>
        <w:t xml:space="preserve"> 3 рабочих дней после завершения приема заявлений.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rStyle w:val="a4"/>
          <w:color w:val="000000"/>
          <w:sz w:val="28"/>
          <w:szCs w:val="28"/>
          <w:bdr w:val="none" w:sz="0" w:space="0" w:color="auto" w:frame="1"/>
        </w:rPr>
        <w:t>НЕ проживающие на закрепленной территории</w:t>
      </w:r>
      <w:r w:rsidRPr="006C6950">
        <w:rPr>
          <w:color w:val="000000"/>
          <w:sz w:val="28"/>
          <w:szCs w:val="28"/>
        </w:rPr>
        <w:t> с 6 июля до момента заполнения свободных мест</w:t>
      </w:r>
      <w:proofErr w:type="gramStart"/>
      <w:r w:rsidRPr="006C6950">
        <w:rPr>
          <w:color w:val="000000"/>
          <w:sz w:val="28"/>
          <w:szCs w:val="28"/>
        </w:rPr>
        <w:t xml:space="preserve"> ,</w:t>
      </w:r>
      <w:proofErr w:type="gramEnd"/>
      <w:r w:rsidRPr="006C6950">
        <w:rPr>
          <w:color w:val="000000"/>
          <w:sz w:val="28"/>
          <w:szCs w:val="28"/>
        </w:rPr>
        <w:t>но не позднее 5 сентября .Приказ о приеме в течение 5 рабочих дней после приема заявления.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</w:rPr>
        <w:t>- приказы о зачислении в первый класс образовательной организации размещаются на информационном стенде образовательной организации в день их издания.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 xml:space="preserve">- при принятии решения  об отказе в зачислении в первый класс образовательная организация в течение 3 рабочих дней после принятия такого решения направляет родителю (законному представителю) уведомление </w:t>
      </w:r>
      <w:proofErr w:type="gramStart"/>
      <w:r w:rsidRPr="006C6950">
        <w:rPr>
          <w:color w:val="000000"/>
          <w:sz w:val="28"/>
          <w:szCs w:val="28"/>
          <w:bdr w:val="none" w:sz="0" w:space="0" w:color="auto" w:frame="1"/>
        </w:rPr>
        <w:t>о</w:t>
      </w:r>
      <w:proofErr w:type="gramEnd"/>
      <w:r w:rsidRPr="006C6950">
        <w:rPr>
          <w:color w:val="000000"/>
          <w:sz w:val="28"/>
          <w:szCs w:val="28"/>
          <w:bdr w:val="none" w:sz="0" w:space="0" w:color="auto" w:frame="1"/>
        </w:rPr>
        <w:t xml:space="preserve"> отказе в зачислении в образовательную организацию с указанием причины отказа.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Основания для отказа в приеме в первый класс: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обращение лица, не относящегося к категории родителей (законных представителей);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отсутствие документов, необходимых для приема в первый класс;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возрастные ограничения: получение начального общего образования в образовательных организациях начинается по достижении детьми возраста 6 лет 6 месяцев на 1 сентября при отсутствии противопоказаний по состоянию здоровья, но не позже достижения ими возраста восьми лет;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-отсутствие свободных мест в образовательной организации.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 </w:t>
      </w: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Нормативные акты: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ФЗ №273-ФЗ "Об образовании в Российской Федерации"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 </w:t>
      </w:r>
      <w:hyperlink r:id="rId5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Приказ </w:t>
        </w:r>
        <w:proofErr w:type="spell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МОиН</w:t>
        </w:r>
        <w:proofErr w:type="spell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РФ от 02.09.2020 № 458 "Об утверждении Порядка приема граждан на </w:t>
        </w:r>
        <w:proofErr w:type="gramStart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обучение по</w:t>
        </w:r>
        <w:proofErr w:type="gramEnd"/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общеобразовательным программам начального общего, основного общего и среднего общего образования"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ФЗ от 27.05.1998 № 76-ФЗ "О статусе военнослужащих" п.6 ст.19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 ФЗ от 27.02.2011 № 3-ФЗ "О полиции" п.6.ст.46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- </w:t>
      </w:r>
      <w:hyperlink r:id="rId6" w:history="1">
        <w:r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О порядке приема в общеобразовательные организации (приказ МО и Н РФ)</w:t>
        </w:r>
      </w:hyperlink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b/>
          <w:bCs/>
          <w:color w:val="000000"/>
          <w:sz w:val="28"/>
          <w:szCs w:val="28"/>
          <w:bdr w:val="none" w:sz="0" w:space="0" w:color="auto" w:frame="1"/>
        </w:rPr>
        <w:t>Часы приёма:</w:t>
      </w:r>
    </w:p>
    <w:p w:rsidR="006C6950" w:rsidRPr="006C6950" w:rsidRDefault="006C6950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6C6950">
        <w:rPr>
          <w:color w:val="000000"/>
          <w:sz w:val="28"/>
          <w:szCs w:val="28"/>
          <w:bdr w:val="none" w:sz="0" w:space="0" w:color="auto" w:frame="1"/>
        </w:rPr>
        <w:t>Понедельник – пятница с 8.00 до 13.00</w:t>
      </w:r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т. 8(843) 673-72-57</w:t>
      </w:r>
      <w:bookmarkStart w:id="0" w:name="_GoBack"/>
      <w:bookmarkEnd w:id="0"/>
      <w:r w:rsidR="006C6950" w:rsidRPr="006C6950">
        <w:rPr>
          <w:color w:val="000000"/>
          <w:sz w:val="28"/>
          <w:szCs w:val="28"/>
          <w:bdr w:val="none" w:sz="0" w:space="0" w:color="auto" w:frame="1"/>
        </w:rPr>
        <w:t>; </w:t>
      </w:r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7" w:history="1"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Перечень документов для подачи заявления в 1 класс на 2021-2022 учебный год.</w:t>
        </w:r>
      </w:hyperlink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8" w:history="1"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О порядке приема в общеобразовательные организации/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Гомуми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белем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бирү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оешмаларына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кабул </w:t>
        </w:r>
        <w:proofErr w:type="spellStart"/>
        <w:proofErr w:type="gram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ит</w:t>
        </w:r>
        <w:proofErr w:type="gram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ү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тәртибе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турында</w:t>
        </w:r>
        <w:proofErr w:type="spellEnd"/>
      </w:hyperlink>
      <w:r w:rsidR="006C6950" w:rsidRPr="006C6950">
        <w:rPr>
          <w:color w:val="000000"/>
          <w:sz w:val="28"/>
          <w:szCs w:val="28"/>
          <w:bdr w:val="none" w:sz="0" w:space="0" w:color="auto" w:frame="1"/>
        </w:rPr>
        <w:t>.</w:t>
      </w:r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9" w:history="1"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 Приказ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No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32 от 22 01 2014 правила приема в школу/2014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елның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22 01 № 32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боерык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мәктәпкә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кабул </w:t>
        </w:r>
        <w:proofErr w:type="spellStart"/>
        <w:proofErr w:type="gram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ит</w:t>
        </w:r>
        <w:proofErr w:type="gram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ү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кагыйдәләре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.</w:t>
        </w:r>
      </w:hyperlink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0" w:history="1"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О закреплении за муниципальными бюджетными образовательными учреждениями населенных пунктов, расположенных на территории </w:t>
        </w:r>
        <w:proofErr w:type="spellStart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Пестречинского</w:t>
        </w:r>
        <w:proofErr w:type="spellEnd"/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 xml:space="preserve"> муниципального района РТ</w:t>
        </w:r>
      </w:hyperlink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1" w:tgtFrame="_blank" w:history="1"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Правила приема</w:t>
        </w:r>
      </w:hyperlink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2" w:tgtFrame="_blank" w:history="1"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Распорядительный акт о закреплении территории</w:t>
        </w:r>
      </w:hyperlink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3" w:history="1"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Запись в 1 класс</w:t>
        </w:r>
      </w:hyperlink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4" w:history="1"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Заявление в школу</w:t>
        </w:r>
      </w:hyperlink>
    </w:p>
    <w:p w:rsidR="006C6950" w:rsidRPr="006C6950" w:rsidRDefault="002D0D7F" w:rsidP="006C695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hyperlink r:id="rId15" w:history="1">
        <w:r w:rsidR="006C6950" w:rsidRPr="006C6950">
          <w:rPr>
            <w:rStyle w:val="a5"/>
            <w:color w:val="006AC3"/>
            <w:sz w:val="28"/>
            <w:szCs w:val="28"/>
            <w:bdr w:val="none" w:sz="0" w:space="0" w:color="auto" w:frame="1"/>
          </w:rPr>
          <w:t>Согласие родителей на ОПДУ</w:t>
        </w:r>
      </w:hyperlink>
    </w:p>
    <w:p w:rsidR="001A4F7A" w:rsidRPr="006C6950" w:rsidRDefault="001A4F7A">
      <w:pPr>
        <w:rPr>
          <w:rFonts w:ascii="Times New Roman" w:hAnsi="Times New Roman" w:cs="Times New Roman"/>
          <w:sz w:val="28"/>
          <w:szCs w:val="28"/>
        </w:rPr>
      </w:pPr>
    </w:p>
    <w:sectPr w:rsidR="001A4F7A" w:rsidRPr="006C69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FDD"/>
    <w:rsid w:val="000269F4"/>
    <w:rsid w:val="001A4F7A"/>
    <w:rsid w:val="002D0D7F"/>
    <w:rsid w:val="003B7FDD"/>
    <w:rsid w:val="006C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6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6950"/>
    <w:rPr>
      <w:b/>
      <w:bCs/>
    </w:rPr>
  </w:style>
  <w:style w:type="character" w:styleId="a5">
    <w:name w:val="Hyperlink"/>
    <w:basedOn w:val="a0"/>
    <w:uiPriority w:val="99"/>
    <w:semiHidden/>
    <w:unhideWhenUsed/>
    <w:rsid w:val="006C695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D0D7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6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6950"/>
    <w:rPr>
      <w:b/>
      <w:bCs/>
    </w:rPr>
  </w:style>
  <w:style w:type="character" w:styleId="a5">
    <w:name w:val="Hyperlink"/>
    <w:basedOn w:val="a0"/>
    <w:uiPriority w:val="99"/>
    <w:semiHidden/>
    <w:unhideWhenUsed/>
    <w:rsid w:val="006C695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D0D7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4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694/files/%D0%9E%20%D0%BF%D0%BE%D1%80%D1%8F%D0%B4%D0%BA%D0%B5%20%D0%BF%D1%80%D0%B8%D0%B5%D0%BC%D0%B0%20%D0%B2%20%D0%BE%D0%B1%D1%89%D0%B5%D0%BE%D0%B1%D1%80%D0%B0%D0%B7%D0%BE%D0%B2%D0%B0%D1%82%D0%B5%D0%BB%D1%8C%D0%BD%D1%8B%D0%B5%20%D0%BE%D1%80%D0%B3%D0%B0%D0%BD%D0%B8%D0%B7%D0%B0%D1%86%D0%B8%D0%B8%20(%D0%BF%D1%80%D0%B8%D0%BA%D0%B0%D0%B7%20%D0%9C%D0%9E%20%D0%B8%20%D0%9D%20%D0%A0%D0%A4).pdf" TargetMode="External"/><Relationship Id="rId13" Type="http://schemas.openxmlformats.org/officeDocument/2006/relationships/hyperlink" Target="https://edu.tatar.ru/upload/storage/org1701/files/%D0%97%D0%90%D0%9F%D0%98%D0%A1%D0%AC%20%D0%92%201%20%D0%9A%D0%9B%D0%90%D0%A1%D0%A1(1)%20(2)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1694/files/%D0%9F%D0%B5%D1%80%D0%B5%D1%87%D0%B5%D0%BD%D1%8C%20%D0%B4%D0%BE%D0%BA%D1%83%D0%BC%D0%B5%D0%BD%D1%82%D0%BE%D0%B2%20%D0%B4%D0%BB%D1%8F%20%D0%BF%D0%BE%D0%B4%D0%B0%D1%87%D0%B8%20%D0%B7%D0%B0%D1%8F%D0%B2%D0%BB%D0%B5%D0%BD%D0%B8%D1%8F.docx" TargetMode="External"/><Relationship Id="rId12" Type="http://schemas.openxmlformats.org/officeDocument/2006/relationships/hyperlink" Target="https://edu.tatar.ru/upload/organization_files/1701/territory.pdf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297/files/PD-2107.pdf" TargetMode="External"/><Relationship Id="rId11" Type="http://schemas.openxmlformats.org/officeDocument/2006/relationships/hyperlink" Target="https://edu.tatar.ru/upload/udo_admission_rules/1701.pdf" TargetMode="External"/><Relationship Id="rId5" Type="http://schemas.openxmlformats.org/officeDocument/2006/relationships/hyperlink" Target="https://edu.tatar.ru/upload/storage/org2316/files/%D0%BF%D1%80%D0%B8%D0%BA%D0%B0%D0%B7%20458%20%D0%BE%D1%82%2002_09_2020.pdf" TargetMode="External"/><Relationship Id="rId15" Type="http://schemas.openxmlformats.org/officeDocument/2006/relationships/hyperlink" Target="https://edu.tatar.ru/upload/storage/org1701/files/%D1%81%D0%BE%D0%B3%D0%BB%D0%B0%D1%81%D0%B8%D0%B5%20%D1%80%D0%BE%D0%B4%D0%B8%D1%82%D0%B5%D0%BB%D0%B5%D0%B9%20%D0%BD%D0%B0%20%D0%9E%D0%9F%D0%94%D0%A3(1).doc" TargetMode="External"/><Relationship Id="rId10" Type="http://schemas.openxmlformats.org/officeDocument/2006/relationships/hyperlink" Target="https://edu.tatar.ru/upload/storage/org1701/files/%D0%9F%D0%BE%D1%81%D1%82%D0%B0%D0%BD%D0%BE%D0%B2%D0%BB%D0%B5%D0%BD%D0%B8%D0%B5%20%D0%98%D0%9A(10)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694/files/%D0%9F%D1%80%D0%B8%D0%BA%D0%B0%D0%B7%20No%2032%20%D0%BE%D1%82%2022%2001%202014%20%D0%BF%D1%80%D0%B0%D0%B2%D0%B8%D0%BB%D0%B0%20%D0%BF%D1%80%D0%B8%D0%B5%D0%BC%D0%B0%20%D0%B2%20%D1%88%D0%BA%D0%BE%D0%BB%D1%83(1).pdf" TargetMode="External"/><Relationship Id="rId14" Type="http://schemas.openxmlformats.org/officeDocument/2006/relationships/hyperlink" Target="https://edu.tatar.ru/upload/storage/org1701/files/%D0%B7%D0%B0%D1%8F%D0%B2%D0%BB%D0%B5%D0%BD%D0%B8%D0%B5%20%D0%B2%20%D1%88%D0%BA%D0%BE%D0%BB%D1%83(2)%20(1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Гузелия</cp:lastModifiedBy>
  <cp:revision>3</cp:revision>
  <dcterms:created xsi:type="dcterms:W3CDTF">2021-03-16T06:57:00Z</dcterms:created>
  <dcterms:modified xsi:type="dcterms:W3CDTF">2021-03-16T06:57:00Z</dcterms:modified>
</cp:coreProperties>
</file>